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695E" w14:textId="77777777" w:rsidR="00C91752" w:rsidRDefault="00CF5980" w:rsidP="00CF5980">
      <w:pPr>
        <w:ind w:left="630" w:hanging="63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2515CCE" wp14:editId="666226C5">
            <wp:simplePos x="0" y="0"/>
            <wp:positionH relativeFrom="column">
              <wp:posOffset>1814513</wp:posOffset>
            </wp:positionH>
            <wp:positionV relativeFrom="paragraph">
              <wp:posOffset>247650</wp:posOffset>
            </wp:positionV>
            <wp:extent cx="2235420" cy="1962392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420" cy="1962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30A0D" w14:textId="77777777" w:rsidR="00C91752" w:rsidRDefault="00C9175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8955277" w14:textId="77777777" w:rsidR="00C91752" w:rsidRDefault="00C9175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3896C7C" w14:textId="77777777" w:rsidR="00C91752" w:rsidRDefault="00C9175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A138EEF" w14:textId="77777777" w:rsidR="00C91752" w:rsidRDefault="00C9175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B5F6861" w14:textId="77777777" w:rsidR="00C91752" w:rsidRDefault="00C9175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63406E3" w14:textId="77777777" w:rsidR="00C91752" w:rsidRDefault="00C91752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4F90E66" w14:textId="77777777" w:rsidR="00C91752" w:rsidRDefault="00C91752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1AA5A64" w14:textId="77777777" w:rsidR="00C91752" w:rsidRDefault="00CF598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“MY MISSION IS TO MAKE A DIFFERENCE ONE PERSON AT A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TIME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>”</w:t>
      </w:r>
    </w:p>
    <w:p w14:paraId="4F5A6134" w14:textId="77777777" w:rsidR="00C91752" w:rsidRDefault="00CF598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</w:t>
      </w:r>
      <w:r>
        <w:rPr>
          <w:rFonts w:ascii="Calibri" w:eastAsia="Calibri" w:hAnsi="Calibri" w:cs="Calibri"/>
          <w:b/>
        </w:rPr>
        <w:t xml:space="preserve"> </w:t>
      </w:r>
    </w:p>
    <w:p w14:paraId="594FEE8B" w14:textId="77777777" w:rsidR="00C91752" w:rsidRDefault="00CF5980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Eileen Hopkins achieves Thought Leader accreditation in Psychotherapy and Coaching Services from the All-Ireland Business Foundation.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A7F1E7D" w14:textId="77777777" w:rsidR="00C91752" w:rsidRDefault="00CF5980">
      <w:pPr>
        <w:spacing w:line="360" w:lineRule="auto"/>
        <w:jc w:val="center"/>
        <w:rPr>
          <w:b/>
        </w:rPr>
      </w:pPr>
      <w:r>
        <w:rPr>
          <w:b/>
        </w:rPr>
        <w:t>---------------------------------------------------------------------------</w:t>
      </w:r>
    </w:p>
    <w:p w14:paraId="29C19301" w14:textId="2CE17DCC" w:rsidR="00C91752" w:rsidRDefault="00CF5980">
      <w:pPr>
        <w:spacing w:line="360" w:lineRule="auto"/>
      </w:pPr>
      <w:r>
        <w:rPr>
          <w:b/>
        </w:rPr>
        <w:t xml:space="preserve"> </w:t>
      </w:r>
      <w:r>
        <w:t>Eileen’s mission is t</w:t>
      </w:r>
      <w:r>
        <w:t>o make a difference, one person at a time. T</w:t>
      </w:r>
      <w:r>
        <w:t>his journey to helping so many began in 2015</w:t>
      </w:r>
      <w:r>
        <w:t xml:space="preserve"> when she took early retirement from her nursing career and followed a new career path into life coaching and psychotherapy.</w:t>
      </w:r>
    </w:p>
    <w:p w14:paraId="02314EEE" w14:textId="20323BF5" w:rsidR="00C91752" w:rsidRDefault="00CF5980" w:rsidP="00CF5980">
      <w:pPr>
        <w:spacing w:line="360" w:lineRule="auto"/>
        <w:ind w:left="720"/>
      </w:pPr>
      <w:r>
        <w:t>Eileen</w:t>
      </w:r>
      <w:r>
        <w:t xml:space="preserve"> trained to be a Life Coach with the</w:t>
      </w:r>
      <w:r>
        <w:t xml:space="preserve"> Irish Life Coach Institute,</w:t>
      </w:r>
      <w:r>
        <w:t xml:space="preserve"> a life-changing experience for her and she followed that by training to become a psychotherapist at PCI college in Dublin. Eileen’s nursing career</w:t>
      </w:r>
      <w:r>
        <w:t xml:space="preserve"> provided an excellen</w:t>
      </w:r>
      <w:r>
        <w:t>t foundation for this career change as they had one c</w:t>
      </w:r>
      <w:r>
        <w:t>ommon ground;</w:t>
      </w:r>
      <w:r>
        <w:t xml:space="preserve"> she was happiest when interacting with her patients. She is hugely passionate about emotional health, providing both psychotherapy services and coaching to her many clients.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E764EE6" wp14:editId="7BBDA6A4">
            <wp:simplePos x="0" y="0"/>
            <wp:positionH relativeFrom="column">
              <wp:posOffset>-33337</wp:posOffset>
            </wp:positionH>
            <wp:positionV relativeFrom="paragraph">
              <wp:posOffset>141861</wp:posOffset>
            </wp:positionV>
            <wp:extent cx="5943600" cy="3238500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ADB177" w14:textId="77777777" w:rsidR="00C91752" w:rsidRDefault="00C91752">
      <w:pPr>
        <w:spacing w:line="360" w:lineRule="auto"/>
      </w:pPr>
    </w:p>
    <w:p w14:paraId="5AE4291F" w14:textId="77777777" w:rsidR="00CF5980" w:rsidRDefault="00CF5980" w:rsidP="00CF5980">
      <w:pPr>
        <w:spacing w:line="360" w:lineRule="auto"/>
        <w:ind w:left="720"/>
      </w:pPr>
    </w:p>
    <w:p w14:paraId="7A7DF420" w14:textId="17BA232D" w:rsidR="00C91752" w:rsidRDefault="00CF5980" w:rsidP="00CF5980">
      <w:pPr>
        <w:spacing w:line="360" w:lineRule="auto"/>
        <w:ind w:left="720"/>
        <w:rPr>
          <w:b/>
        </w:rPr>
      </w:pPr>
      <w:r>
        <w:t>Responding to today’s announcement, Eileen Hopkins of Eileen Hopki</w:t>
      </w:r>
      <w:r>
        <w:t>ns Psychotherapy Coaching Services says,</w:t>
      </w:r>
      <w:r>
        <w:rPr>
          <w:b/>
        </w:rPr>
        <w:t xml:space="preserve"> “I am humbled, </w:t>
      </w:r>
      <w:proofErr w:type="spellStart"/>
      <w:r>
        <w:rPr>
          <w:b/>
        </w:rPr>
        <w:t>honoured</w:t>
      </w:r>
      <w:proofErr w:type="spellEnd"/>
      <w:r>
        <w:rPr>
          <w:b/>
        </w:rPr>
        <w:t xml:space="preserve"> and </w:t>
      </w:r>
      <w:r>
        <w:rPr>
          <w:b/>
        </w:rPr>
        <w:t>delighted to achieve this accreditation, which is a testament to my work, determination and commitment. I want</w:t>
      </w:r>
      <w:r>
        <w:rPr>
          <w:b/>
        </w:rPr>
        <w:t xml:space="preserve"> to give a special mention to someone </w:t>
      </w:r>
      <w:r>
        <w:rPr>
          <w:b/>
        </w:rPr>
        <w:t>I believe has pla</w:t>
      </w:r>
      <w:r>
        <w:rPr>
          <w:b/>
        </w:rPr>
        <w:t>yed a significant part in my success, my coach supervisor, Marian Byrne. Marian has constantly reminded me of what is possible and believed in me when</w:t>
      </w:r>
      <w:r>
        <w:rPr>
          <w:b/>
        </w:rPr>
        <w:t xml:space="preserve"> I even doubted my </w:t>
      </w:r>
      <w:r>
        <w:rPr>
          <w:b/>
        </w:rPr>
        <w:t xml:space="preserve">ability. This is an incredible way to bring 2020 to a close. In just the </w:t>
      </w:r>
      <w:r>
        <w:rPr>
          <w:b/>
        </w:rPr>
        <w:t>past two weeks, I graduated from PCI college as a Psychotherapist,</w:t>
      </w:r>
      <w:r>
        <w:rPr>
          <w:b/>
        </w:rPr>
        <w:t xml:space="preserve"> and I was awarded </w:t>
      </w:r>
      <w:proofErr w:type="gramStart"/>
      <w:r>
        <w:rPr>
          <w:b/>
        </w:rPr>
        <w:t>the  ICF</w:t>
      </w:r>
      <w:proofErr w:type="gramEnd"/>
      <w:r>
        <w:rPr>
          <w:b/>
        </w:rPr>
        <w:t xml:space="preserve"> Coach of the year, a highly commended award. Thank you all for believing in me and my vision to make a difference, one person at a time”.</w:t>
      </w:r>
    </w:p>
    <w:p w14:paraId="4D0B74EC" w14:textId="77777777" w:rsidR="00C91752" w:rsidRDefault="00C91752">
      <w:pPr>
        <w:spacing w:line="360" w:lineRule="auto"/>
        <w:rPr>
          <w:b/>
        </w:rPr>
      </w:pPr>
    </w:p>
    <w:p w14:paraId="4B9160F8" w14:textId="77777777" w:rsidR="00C91752" w:rsidRDefault="00CF5980" w:rsidP="00CF5980">
      <w:pPr>
        <w:spacing w:line="360" w:lineRule="auto"/>
        <w:ind w:left="720"/>
      </w:pPr>
      <w:r>
        <w:t>This is an independently</w:t>
      </w:r>
      <w:r>
        <w:t xml:space="preserve"> verified standard mark for indigenous businesses, based on rigorous selection criteria. The accreditation is overseen by the prestigious All-Ireland Business Foundation, whose adjudication panel is chaired by Dr </w:t>
      </w:r>
      <w:proofErr w:type="spellStart"/>
      <w:r>
        <w:t>Briga</w:t>
      </w:r>
      <w:proofErr w:type="spellEnd"/>
      <w:r>
        <w:t xml:space="preserve"> Hynes of the </w:t>
      </w:r>
      <w:proofErr w:type="spellStart"/>
      <w:r>
        <w:t>Kemmy</w:t>
      </w:r>
      <w:proofErr w:type="spellEnd"/>
      <w:r>
        <w:t xml:space="preserve"> Business School at</w:t>
      </w:r>
      <w:r>
        <w:t xml:space="preserve"> the University of Limerick and Kieran Ring, CEO of the Global Institute of Logistics.</w:t>
      </w:r>
    </w:p>
    <w:p w14:paraId="2341DEC4" w14:textId="77777777" w:rsidR="00C91752" w:rsidRDefault="00C91752">
      <w:pPr>
        <w:spacing w:line="360" w:lineRule="auto"/>
      </w:pPr>
    </w:p>
    <w:p w14:paraId="310BC26C" w14:textId="469F6388" w:rsidR="00C91752" w:rsidRDefault="00CF5980" w:rsidP="00CF5980">
      <w:pPr>
        <w:spacing w:line="360" w:lineRule="auto"/>
        <w:ind w:left="720"/>
      </w:pPr>
      <w:r>
        <w:t>Dr Hynes said the accreditation, which over 450 firms now hold</w:t>
      </w:r>
      <w:r>
        <w:t xml:space="preserve">, is needed by the thousands of small and medium businesses that operate to their own </w:t>
      </w:r>
      <w:proofErr w:type="gramStart"/>
      <w:r>
        <w:t>standards, but</w:t>
      </w:r>
      <w:proofErr w:type="gramEnd"/>
      <w:r>
        <w:t xml:space="preserve"> have nothing to measure them</w:t>
      </w:r>
      <w:r>
        <w:t>.</w:t>
      </w:r>
    </w:p>
    <w:p w14:paraId="2B2E6C12" w14:textId="77777777" w:rsidR="00C91752" w:rsidRDefault="00C91752">
      <w:pPr>
        <w:spacing w:line="360" w:lineRule="auto"/>
      </w:pPr>
    </w:p>
    <w:p w14:paraId="2EF4C947" w14:textId="77777777" w:rsidR="00C91752" w:rsidRDefault="00CF5980" w:rsidP="00CF5980">
      <w:pPr>
        <w:spacing w:line="360" w:lineRule="auto"/>
        <w:ind w:left="720"/>
      </w:pPr>
      <w:r>
        <w:rPr>
          <w:b/>
        </w:rPr>
        <w:t>“We evaluate a company’s background, trustworthiness and performance, and we speak to customers, employees and vendors. We also anonymously approach the company as a customer and report back on the experience. The busine</w:t>
      </w:r>
      <w:r>
        <w:rPr>
          <w:b/>
        </w:rPr>
        <w:t>ss goes through at least two interviews and is scored on every part of the process against set metrics”</w:t>
      </w:r>
      <w:r>
        <w:t xml:space="preserve">, she says. </w:t>
      </w:r>
    </w:p>
    <w:p w14:paraId="7FDA815B" w14:textId="77777777" w:rsidR="00C91752" w:rsidRDefault="00C91752">
      <w:pPr>
        <w:spacing w:line="360" w:lineRule="auto"/>
      </w:pPr>
    </w:p>
    <w:p w14:paraId="7CA174B8" w14:textId="725DE8D5" w:rsidR="00C91752" w:rsidRDefault="00CF5980" w:rsidP="00CF5980">
      <w:pPr>
        <w:spacing w:line="360" w:lineRule="auto"/>
        <w:ind w:left="720"/>
      </w:pPr>
      <w:r>
        <w:t>The All-Ireland Business Foundation is a national body which accredits best-in-class Irish businesses as Business All-Stars. The Foundation</w:t>
      </w:r>
      <w:r>
        <w:t xml:space="preserve"> also oversees the All-Ireland Business Summit while promoting peer dialogue amongst our members on an ongoing basis. </w:t>
      </w:r>
    </w:p>
    <w:p w14:paraId="7709A4D3" w14:textId="77777777" w:rsidR="00CF5980" w:rsidRDefault="00CF5980" w:rsidP="00CF5980">
      <w:pPr>
        <w:spacing w:line="360" w:lineRule="auto"/>
      </w:pPr>
    </w:p>
    <w:p w14:paraId="3F231F72" w14:textId="55FBA6C9" w:rsidR="00C91752" w:rsidRPr="00CF5980" w:rsidRDefault="00CF5980">
      <w:pPr>
        <w:spacing w:line="360" w:lineRule="auto"/>
        <w:rPr>
          <w:b/>
          <w:i/>
          <w:iCs/>
          <w:u w:val="single"/>
        </w:rPr>
      </w:pPr>
      <w:r>
        <w:rPr>
          <w:b/>
        </w:rPr>
        <w:t xml:space="preserve">          </w:t>
      </w:r>
      <w:r>
        <w:rPr>
          <w:b/>
        </w:rPr>
        <w:t xml:space="preserve">  </w:t>
      </w:r>
      <w:r w:rsidRPr="00CF5980">
        <w:rPr>
          <w:b/>
          <w:i/>
          <w:iCs/>
          <w:u w:val="single"/>
        </w:rPr>
        <w:t>CONTACT DETAILS</w:t>
      </w:r>
    </w:p>
    <w:p w14:paraId="417A25AA" w14:textId="647D736F" w:rsidR="00C91752" w:rsidRDefault="00CF5980">
      <w:pPr>
        <w:spacing w:line="360" w:lineRule="auto"/>
      </w:pPr>
      <w:r>
        <w:t xml:space="preserve">            Website: www.e</w:t>
      </w:r>
      <w:r>
        <w:t>ileenh</w:t>
      </w:r>
      <w:r>
        <w:t>o</w:t>
      </w:r>
      <w:r>
        <w:t>p</w:t>
      </w:r>
      <w:r>
        <w:t>k</w:t>
      </w:r>
      <w:r>
        <w:t>i</w:t>
      </w:r>
      <w:r>
        <w:t>n</w:t>
      </w:r>
      <w:r>
        <w:t>s.ie</w:t>
      </w:r>
    </w:p>
    <w:p w14:paraId="3B9F9809" w14:textId="77777777" w:rsidR="00CF5980" w:rsidRDefault="00CF5980" w:rsidP="00CF5980">
      <w:pPr>
        <w:spacing w:line="360" w:lineRule="auto"/>
        <w:ind w:left="720"/>
      </w:pPr>
      <w:r>
        <w:t>Email:</w:t>
      </w:r>
      <w:r>
        <w:t xml:space="preserve">  </w:t>
      </w:r>
      <w:proofErr w:type="gramStart"/>
      <w:r>
        <w:rPr>
          <w:highlight w:val="white"/>
        </w:rPr>
        <w:t>info@eileenhopkins.ie</w:t>
      </w:r>
      <w:r>
        <w:t xml:space="preserve">  </w:t>
      </w:r>
      <w:r>
        <w:tab/>
      </w:r>
      <w:proofErr w:type="gramEnd"/>
      <w:r>
        <w:tab/>
        <w:t xml:space="preserve">Phone: </w:t>
      </w:r>
      <w:r>
        <w:t>0</w:t>
      </w:r>
      <w:r>
        <w:rPr>
          <w:highlight w:val="white"/>
        </w:rPr>
        <w:t>870934723</w:t>
      </w:r>
      <w:r>
        <w:t xml:space="preserve">          </w:t>
      </w:r>
    </w:p>
    <w:p w14:paraId="625600AB" w14:textId="77777777" w:rsidR="00CF5980" w:rsidRDefault="00CF5980" w:rsidP="00CF5980">
      <w:pPr>
        <w:spacing w:line="360" w:lineRule="auto"/>
        <w:ind w:left="720"/>
        <w:rPr>
          <w:b/>
        </w:rPr>
      </w:pPr>
    </w:p>
    <w:p w14:paraId="5B298147" w14:textId="61A3C1FD" w:rsidR="00C91752" w:rsidRDefault="00CF5980" w:rsidP="00CF5980">
      <w:pPr>
        <w:spacing w:line="360" w:lineRule="auto"/>
        <w:ind w:left="5760" w:firstLine="720"/>
      </w:pPr>
      <w:r>
        <w:rPr>
          <w:b/>
        </w:rPr>
        <w:t xml:space="preserve">[17th December, Dublin] </w:t>
      </w:r>
      <w:r>
        <w:t xml:space="preserve">                                                                 </w:t>
      </w:r>
    </w:p>
    <w:sectPr w:rsidR="00C91752">
      <w:pgSz w:w="12240" w:h="15840"/>
      <w:pgMar w:top="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jOytDA3NTUzM7BQ0lEKTi0uzszPAykwrAUAmabLoywAAAA="/>
  </w:docVars>
  <w:rsids>
    <w:rsidRoot w:val="00C91752"/>
    <w:rsid w:val="00C91752"/>
    <w:rsid w:val="00C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6945"/>
  <w15:docId w15:val="{C44333F4-4E9F-4317-A7A4-A77857E5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Hopkins</cp:lastModifiedBy>
  <cp:revision>2</cp:revision>
  <dcterms:created xsi:type="dcterms:W3CDTF">2021-02-10T13:19:00Z</dcterms:created>
  <dcterms:modified xsi:type="dcterms:W3CDTF">2021-02-10T13:19:00Z</dcterms:modified>
</cp:coreProperties>
</file>